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B598E" w14:textId="16478AB0" w:rsidR="008C65B7" w:rsidRDefault="0010301A">
      <w:pPr>
        <w:pStyle w:val="Heading1"/>
      </w:pPr>
      <w:r>
        <w:t xml:space="preserve">Physics </w:t>
      </w:r>
      <w:r w:rsidR="008C4ABC">
        <w:t>422</w:t>
      </w:r>
      <w:r>
        <w:t xml:space="preserve">: </w:t>
      </w:r>
      <w:r w:rsidR="008C4ABC">
        <w:t>Nuclear &amp; Particle Physics</w:t>
      </w:r>
    </w:p>
    <w:p w14:paraId="613B598F" w14:textId="29BD720A" w:rsidR="008C65B7" w:rsidRDefault="0010301A">
      <w:r>
        <w:t xml:space="preserve">Based on </w:t>
      </w:r>
      <w:r w:rsidR="008C4ABC">
        <w:t>A16 &amp; A17 as taught by G. Watts</w:t>
      </w:r>
    </w:p>
    <w:p w14:paraId="613B5990" w14:textId="77777777" w:rsidR="008C65B7" w:rsidRDefault="008C65B7"/>
    <w:p w14:paraId="613B5991" w14:textId="77777777" w:rsidR="008C65B7" w:rsidRDefault="0010301A">
      <w:pPr>
        <w:pStyle w:val="Heading2"/>
      </w:pPr>
      <w:r>
        <w:t>Overview</w:t>
      </w:r>
    </w:p>
    <w:p w14:paraId="41936935" w14:textId="4EFD2301" w:rsidR="008C4ABC" w:rsidRDefault="008C4ABC">
      <w:pPr>
        <w:rPr>
          <w:rFonts w:ascii="Helvetica Neue" w:eastAsia="Times New Roman" w:hAnsi="Helvetica Neue" w:cs="Times New Roman"/>
          <w:color w:val="2D3B45"/>
          <w:shd w:val="clear" w:color="auto" w:fill="FFFFFF"/>
        </w:rPr>
      </w:pPr>
      <w:bookmarkStart w:id="0" w:name="__DdeLink__162_1346647029"/>
      <w:r>
        <w:rPr>
          <w:rFonts w:ascii="Helvetica Neue" w:eastAsia="Times New Roman" w:hAnsi="Helvetica Neue" w:cs="Times New Roman"/>
          <w:color w:val="2D3B45"/>
          <w:shd w:val="clear" w:color="auto" w:fill="FFFFFF"/>
        </w:rPr>
        <w:t>This course is an introduction to nuclear and particle physics, building on the concepts learned in 226. In nuclear physics this course covers basic properties of nuclei, the semi-empirical mass formula, and scattering. In particle physics, after a review of 226, we will cover neutrino oscillations and Feynman rules, doing cross section and decay calculations with a toy model and QED. Each student is also required to give a talk at the end of the quarter covering theoretical and experimental aspects of a particle or nuclear physics topic.</w:t>
      </w:r>
    </w:p>
    <w:bookmarkEnd w:id="0"/>
    <w:p w14:paraId="613B5993" w14:textId="417D761E" w:rsidR="008C65B7" w:rsidRDefault="0010301A">
      <w:pPr>
        <w:pStyle w:val="Heading2"/>
      </w:pPr>
      <w:r>
        <w:t>Evaluation</w:t>
      </w:r>
    </w:p>
    <w:p w14:paraId="05294308" w14:textId="780BFDD8" w:rsidR="008C4ABC" w:rsidRPr="008C4ABC" w:rsidRDefault="008C4ABC" w:rsidP="008C4ABC">
      <w:r>
        <w:t>Homework is assigned weekly, and there is a midterm and final exam. The talks are also graded.</w:t>
      </w:r>
    </w:p>
    <w:p w14:paraId="613B5995" w14:textId="77777777" w:rsidR="008C65B7" w:rsidRDefault="0010301A">
      <w:pPr>
        <w:pStyle w:val="Heading2"/>
      </w:pPr>
      <w:r>
        <w:t>Texts</w:t>
      </w:r>
    </w:p>
    <w:p w14:paraId="613B5996" w14:textId="5AE2CD75" w:rsidR="008C65B7" w:rsidRDefault="0010301A">
      <w:pPr>
        <w:pStyle w:val="ListParagraph"/>
        <w:numPr>
          <w:ilvl w:val="0"/>
          <w:numId w:val="1"/>
        </w:numPr>
      </w:pPr>
      <w:r>
        <w:rPr>
          <w:b/>
        </w:rPr>
        <w:t xml:space="preserve">Required: </w:t>
      </w:r>
      <w:r w:rsidR="008C4ABC">
        <w:t>Introduction to Elementary Particles, by Griffiths</w:t>
      </w:r>
    </w:p>
    <w:p w14:paraId="613B5999" w14:textId="3A945EB5" w:rsidR="008C65B7" w:rsidRDefault="0010301A">
      <w:pPr>
        <w:pStyle w:val="Heading2"/>
      </w:pPr>
      <w:r>
        <w:t>Topics by week</w:t>
      </w:r>
    </w:p>
    <w:p w14:paraId="1448557E" w14:textId="7E0B4D0A" w:rsidR="0010301A" w:rsidRDefault="0010301A">
      <w:pPr>
        <w:pStyle w:val="ListParagraph"/>
        <w:numPr>
          <w:ilvl w:val="0"/>
          <w:numId w:val="2"/>
        </w:numPr>
      </w:pPr>
      <w:r>
        <w:t>Intro to Nuclear and Particle Physics</w:t>
      </w:r>
    </w:p>
    <w:p w14:paraId="613B599A" w14:textId="74029B18" w:rsidR="008C65B7" w:rsidRDefault="00503068">
      <w:pPr>
        <w:pStyle w:val="ListParagraph"/>
        <w:numPr>
          <w:ilvl w:val="0"/>
          <w:numId w:val="2"/>
        </w:numPr>
      </w:pPr>
      <w:r>
        <w:t>Introduction to Nuclear physics and scattering</w:t>
      </w:r>
      <w:r w:rsidR="0010301A">
        <w:t xml:space="preserve"> (Coulomb, Rutherford, Mott)</w:t>
      </w:r>
    </w:p>
    <w:p w14:paraId="27681365" w14:textId="21E1BE53" w:rsidR="00503068" w:rsidRDefault="00503068">
      <w:pPr>
        <w:pStyle w:val="ListParagraph"/>
        <w:numPr>
          <w:ilvl w:val="0"/>
          <w:numId w:val="2"/>
        </w:numPr>
      </w:pPr>
      <w:r>
        <w:t>Stability of Nuclei, Radioactive Decays, and Carbon Dating</w:t>
      </w:r>
    </w:p>
    <w:p w14:paraId="6C4F4832" w14:textId="6EB5F064" w:rsidR="00503068" w:rsidRDefault="00503068">
      <w:pPr>
        <w:pStyle w:val="ListParagraph"/>
        <w:numPr>
          <w:ilvl w:val="0"/>
          <w:numId w:val="2"/>
        </w:numPr>
      </w:pPr>
      <w:r>
        <w:t>Passage of particles through material, and a review of particles, forces, and symmetries</w:t>
      </w:r>
    </w:p>
    <w:p w14:paraId="54D414A1" w14:textId="61BD7337" w:rsidR="00503068" w:rsidRDefault="00503068">
      <w:pPr>
        <w:pStyle w:val="ListParagraph"/>
        <w:numPr>
          <w:ilvl w:val="0"/>
          <w:numId w:val="2"/>
        </w:numPr>
      </w:pPr>
      <w:r>
        <w:t>Review of particles, forces, and symmetries, continued.</w:t>
      </w:r>
    </w:p>
    <w:p w14:paraId="5588BFD4" w14:textId="7F0B6301" w:rsidR="00503068" w:rsidRDefault="00503068">
      <w:pPr>
        <w:pStyle w:val="ListParagraph"/>
        <w:numPr>
          <w:ilvl w:val="0"/>
          <w:numId w:val="2"/>
        </w:numPr>
      </w:pPr>
      <w:r>
        <w:t>Neutrinos: oscillations, mass, and CP violation</w:t>
      </w:r>
      <w:r w:rsidR="0010301A">
        <w:t xml:space="preserve"> (and exam)</w:t>
      </w:r>
    </w:p>
    <w:p w14:paraId="72E2255B" w14:textId="676E7317" w:rsidR="0010301A" w:rsidRDefault="0010301A">
      <w:pPr>
        <w:pStyle w:val="ListParagraph"/>
        <w:numPr>
          <w:ilvl w:val="0"/>
          <w:numId w:val="2"/>
        </w:numPr>
      </w:pPr>
      <w:r>
        <w:t>Neutrinos: continued and introduction to the Feynman Calculus</w:t>
      </w:r>
    </w:p>
    <w:p w14:paraId="7110739D" w14:textId="02A44598" w:rsidR="00503068" w:rsidRDefault="00503068">
      <w:pPr>
        <w:pStyle w:val="ListParagraph"/>
        <w:numPr>
          <w:ilvl w:val="0"/>
          <w:numId w:val="2"/>
        </w:numPr>
      </w:pPr>
      <w:r>
        <w:t>The Feynman Calculus</w:t>
      </w:r>
      <w:r w:rsidR="0010301A">
        <w:t>, continued</w:t>
      </w:r>
    </w:p>
    <w:p w14:paraId="5782039F" w14:textId="7B96CF59" w:rsidR="00503068" w:rsidRDefault="00503068">
      <w:pPr>
        <w:pStyle w:val="ListParagraph"/>
        <w:numPr>
          <w:ilvl w:val="0"/>
          <w:numId w:val="2"/>
        </w:numPr>
      </w:pPr>
      <w:r>
        <w:t>The Feynman Calculus continued (Thanksgiving Holiday)</w:t>
      </w:r>
    </w:p>
    <w:p w14:paraId="613B59A4" w14:textId="58DBFCA1" w:rsidR="008C65B7" w:rsidRDefault="0010301A" w:rsidP="00503068">
      <w:pPr>
        <w:pStyle w:val="ListParagraph"/>
        <w:numPr>
          <w:ilvl w:val="0"/>
          <w:numId w:val="2"/>
        </w:numPr>
      </w:pPr>
      <w:r>
        <w:t>QED</w:t>
      </w:r>
    </w:p>
    <w:p w14:paraId="2BEC09E1" w14:textId="5CEA5DBD" w:rsidR="00503068" w:rsidRDefault="00503068" w:rsidP="0010301A">
      <w:pPr>
        <w:pStyle w:val="ListParagraph"/>
        <w:numPr>
          <w:ilvl w:val="0"/>
          <w:numId w:val="2"/>
        </w:numPr>
      </w:pPr>
      <w:r>
        <w:t>QED Continued</w:t>
      </w:r>
      <w:r w:rsidR="0010301A">
        <w:t>, and talk presentation</w:t>
      </w:r>
      <w:bookmarkStart w:id="1" w:name="_GoBack"/>
      <w:bookmarkEnd w:id="1"/>
    </w:p>
    <w:sectPr w:rsidR="00503068">
      <w:pgSz w:w="12240" w:h="15840"/>
      <w:pgMar w:top="1440" w:right="1800" w:bottom="1440" w:left="180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Helvetica Neue">
    <w:altName w:val="Times New Roman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23B1B"/>
    <w:multiLevelType w:val="multilevel"/>
    <w:tmpl w:val="705CF64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29F73AA"/>
    <w:multiLevelType w:val="multilevel"/>
    <w:tmpl w:val="057824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71754"/>
    <w:multiLevelType w:val="multilevel"/>
    <w:tmpl w:val="6EE490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65B7"/>
    <w:rsid w:val="0010301A"/>
    <w:rsid w:val="00503068"/>
    <w:rsid w:val="008C4ABC"/>
    <w:rsid w:val="008C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B598E"/>
  <w15:docId w15:val="{698E2E4E-F9A6-4DF2-AAFF-AD285113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3C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3C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183C4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183C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183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E882E197A85D49987708FA4C4E1AA5" ma:contentTypeVersion="1" ma:contentTypeDescription="Create a new document." ma:contentTypeScope="" ma:versionID="bc20350d18059ccdd37b0a3ff064ceb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F948C8-FEBF-4B9B-81B5-4725C6AFB3CE}"/>
</file>

<file path=customXml/itemProps2.xml><?xml version="1.0" encoding="utf-8"?>
<ds:datastoreItem xmlns:ds="http://schemas.openxmlformats.org/officeDocument/2006/customXml" ds:itemID="{D324617A-49E4-4787-95EE-46DC28E40670}"/>
</file>

<file path=customXml/itemProps3.xml><?xml version="1.0" encoding="utf-8"?>
<ds:datastoreItem xmlns:ds="http://schemas.openxmlformats.org/officeDocument/2006/customXml" ds:itemID="{AEE733C9-5C1F-460D-AEA5-88DDB1CCEC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Sharpe</dc:creator>
  <cp:lastModifiedBy>Gordon Watts</cp:lastModifiedBy>
  <cp:revision>4</cp:revision>
  <dcterms:created xsi:type="dcterms:W3CDTF">2017-11-05T23:06:00Z</dcterms:created>
  <dcterms:modified xsi:type="dcterms:W3CDTF">2017-11-29T19:36:00Z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University of Washington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0x01010030E882E197A85D49987708FA4C4E1AA5</vt:lpwstr>
  </property>
</Properties>
</file>