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32FF" w14:textId="6E03D30E" w:rsidR="006E59E1" w:rsidRPr="00D54174" w:rsidRDefault="00342C5F">
      <w:pPr>
        <w:pStyle w:val="Heading1"/>
        <w:rPr>
          <w:rFonts w:asciiTheme="minorHAnsi" w:hAnsiTheme="minorHAnsi"/>
        </w:rPr>
      </w:pPr>
      <w:r w:rsidRPr="00D54174">
        <w:rPr>
          <w:rFonts w:asciiTheme="minorHAnsi" w:hAnsiTheme="minorHAnsi"/>
        </w:rPr>
        <w:t>Physics 1</w:t>
      </w:r>
      <w:r w:rsidR="00D374D3">
        <w:rPr>
          <w:rFonts w:asciiTheme="minorHAnsi" w:hAnsiTheme="minorHAnsi"/>
        </w:rPr>
        <w:t>21</w:t>
      </w:r>
      <w:r w:rsidR="00022209" w:rsidRPr="00D54174">
        <w:rPr>
          <w:rFonts w:asciiTheme="minorHAnsi" w:hAnsiTheme="minorHAnsi"/>
        </w:rPr>
        <w:t xml:space="preserve">: </w:t>
      </w:r>
      <w:r w:rsidR="00036C26">
        <w:rPr>
          <w:rFonts w:asciiTheme="minorHAnsi" w:hAnsiTheme="minorHAnsi"/>
        </w:rPr>
        <w:t>Mechanics</w:t>
      </w:r>
    </w:p>
    <w:p w14:paraId="35FDECB6" w14:textId="77777777" w:rsidR="006E59E1" w:rsidRPr="00D54174" w:rsidRDefault="006E59E1"/>
    <w:p w14:paraId="696EE266" w14:textId="77777777" w:rsidR="006E59E1" w:rsidRPr="00D54174" w:rsidRDefault="00022209">
      <w:pPr>
        <w:pStyle w:val="Heading2"/>
        <w:rPr>
          <w:rFonts w:asciiTheme="minorHAnsi" w:hAnsiTheme="minorHAnsi"/>
        </w:rPr>
      </w:pPr>
      <w:r w:rsidRPr="00D54174">
        <w:rPr>
          <w:rFonts w:asciiTheme="minorHAnsi" w:hAnsiTheme="minorHAnsi"/>
        </w:rPr>
        <w:t>Overview</w:t>
      </w:r>
    </w:p>
    <w:p w14:paraId="4EECDA66" w14:textId="319B0964" w:rsidR="001F7485" w:rsidRPr="007F1BD4" w:rsidRDefault="001F7485" w:rsidP="008004D1">
      <w:pPr>
        <w:shd w:val="clear" w:color="auto" w:fill="FFFFFF"/>
        <w:spacing w:before="180" w:after="180"/>
        <w:rPr>
          <w:rFonts w:eastAsia="Times New Roman" w:cstheme="minorHAnsi"/>
          <w:bCs/>
          <w:color w:val="2D3B45"/>
        </w:rPr>
      </w:pPr>
      <w:r>
        <w:rPr>
          <w:rFonts w:eastAsia="Times New Roman" w:cstheme="minorHAnsi"/>
          <w:bCs/>
          <w:color w:val="2D3B45"/>
        </w:rPr>
        <w:t>Phys 121</w:t>
      </w:r>
      <w:r w:rsidRPr="001F7485">
        <w:rPr>
          <w:rFonts w:eastAsia="Times New Roman" w:cstheme="minorHAnsi"/>
          <w:bCs/>
          <w:color w:val="2D3B45"/>
        </w:rPr>
        <w:t xml:space="preserve"> is the first of a three-quarter sequence of introductory calculus-based physics. Upon successful completion of this course, you will be able to develop calculus-based models to describe the physical world pertaining to one dimensional motion, momentum, energy, force, motion in two or more dimensions, rotational motion, and gravity.</w:t>
      </w:r>
    </w:p>
    <w:p w14:paraId="75C817B1" w14:textId="3C3C232B" w:rsidR="008004D1" w:rsidRPr="00A32956" w:rsidRDefault="008004D1" w:rsidP="00A32956">
      <w:pPr>
        <w:shd w:val="clear" w:color="auto" w:fill="FFFFFF"/>
        <w:spacing w:before="180" w:after="180"/>
        <w:rPr>
          <w:rFonts w:eastAsia="Times New Roman" w:cstheme="minorHAnsi"/>
          <w:color w:val="2D3B45"/>
        </w:rPr>
      </w:pPr>
      <w:r w:rsidRPr="00D54174">
        <w:rPr>
          <w:rFonts w:eastAsia="Times New Roman" w:cstheme="minorHAnsi"/>
          <w:color w:val="2D3B45"/>
        </w:rPr>
        <w:t xml:space="preserve">The course consists of lecture </w:t>
      </w:r>
      <w:r w:rsidR="00606D03" w:rsidRPr="00D54174">
        <w:rPr>
          <w:rFonts w:eastAsia="Times New Roman" w:cstheme="minorHAnsi"/>
          <w:color w:val="2D3B45"/>
        </w:rPr>
        <w:t xml:space="preserve">(3 </w:t>
      </w:r>
      <w:r w:rsidR="006F4A33">
        <w:rPr>
          <w:rFonts w:eastAsia="Times New Roman" w:cstheme="minorHAnsi"/>
          <w:color w:val="2D3B45"/>
        </w:rPr>
        <w:t xml:space="preserve">hours </w:t>
      </w:r>
      <w:r w:rsidR="00606D03" w:rsidRPr="00D54174">
        <w:rPr>
          <w:rFonts w:eastAsia="Times New Roman" w:cstheme="minorHAnsi"/>
          <w:color w:val="2D3B45"/>
        </w:rPr>
        <w:t>per week)</w:t>
      </w:r>
      <w:r w:rsidR="006F4A33">
        <w:rPr>
          <w:rFonts w:eastAsia="Times New Roman" w:cstheme="minorHAnsi"/>
          <w:color w:val="2D3B45"/>
        </w:rPr>
        <w:t>,</w:t>
      </w:r>
      <w:r w:rsidR="00606D03" w:rsidRPr="00D54174">
        <w:rPr>
          <w:rFonts w:eastAsia="Times New Roman" w:cstheme="minorHAnsi"/>
          <w:color w:val="2D3B45"/>
        </w:rPr>
        <w:t xml:space="preserve"> </w:t>
      </w:r>
      <w:r w:rsidRPr="00D54174">
        <w:rPr>
          <w:rFonts w:eastAsia="Times New Roman" w:cstheme="minorHAnsi"/>
          <w:color w:val="2D3B45"/>
        </w:rPr>
        <w:t xml:space="preserve">tutorial </w:t>
      </w:r>
      <w:r w:rsidR="00606D03" w:rsidRPr="00D54174">
        <w:rPr>
          <w:rFonts w:eastAsia="Times New Roman" w:cstheme="minorHAnsi"/>
          <w:color w:val="2D3B45"/>
        </w:rPr>
        <w:t>(</w:t>
      </w:r>
      <w:r w:rsidR="007A14E2">
        <w:rPr>
          <w:rFonts w:eastAsia="Times New Roman" w:cstheme="minorHAnsi"/>
          <w:color w:val="2D3B45"/>
        </w:rPr>
        <w:t xml:space="preserve">1 </w:t>
      </w:r>
      <w:r w:rsidR="006F4A33">
        <w:rPr>
          <w:rFonts w:eastAsia="Times New Roman" w:cstheme="minorHAnsi"/>
          <w:color w:val="2D3B45"/>
        </w:rPr>
        <w:t xml:space="preserve">hour </w:t>
      </w:r>
      <w:r w:rsidR="007643EF">
        <w:rPr>
          <w:rFonts w:eastAsia="Times New Roman" w:cstheme="minorHAnsi"/>
          <w:color w:val="2D3B45"/>
        </w:rPr>
        <w:t>per week</w:t>
      </w:r>
      <w:r w:rsidR="00606D03" w:rsidRPr="00D54174">
        <w:rPr>
          <w:rFonts w:eastAsia="Times New Roman" w:cstheme="minorHAnsi"/>
          <w:color w:val="2D3B45"/>
        </w:rPr>
        <w:t>)</w:t>
      </w:r>
      <w:r w:rsidR="006F4A33">
        <w:rPr>
          <w:rFonts w:eastAsia="Times New Roman" w:cstheme="minorHAnsi"/>
          <w:color w:val="2D3B45"/>
        </w:rPr>
        <w:t>, and laboratory (</w:t>
      </w:r>
      <w:r w:rsidR="00A32956">
        <w:rPr>
          <w:rFonts w:eastAsia="Times New Roman" w:cstheme="minorHAnsi"/>
          <w:color w:val="2D3B45"/>
        </w:rPr>
        <w:t>2 hours per week)</w:t>
      </w:r>
      <w:r w:rsidR="00606D03" w:rsidRPr="00D54174">
        <w:rPr>
          <w:rFonts w:eastAsia="Times New Roman" w:cstheme="minorHAnsi"/>
          <w:color w:val="2D3B45"/>
        </w:rPr>
        <w:t xml:space="preserve"> </w:t>
      </w:r>
      <w:r w:rsidR="002A27A0">
        <w:rPr>
          <w:rFonts w:eastAsia="Times New Roman" w:cstheme="minorHAnsi"/>
          <w:color w:val="2D3B45"/>
        </w:rPr>
        <w:t>components.</w:t>
      </w:r>
    </w:p>
    <w:p w14:paraId="66B5B3D5" w14:textId="77777777" w:rsidR="006E59E1" w:rsidRPr="00D54174" w:rsidRDefault="00022209">
      <w:pPr>
        <w:pStyle w:val="Heading2"/>
        <w:rPr>
          <w:rFonts w:asciiTheme="minorHAnsi" w:hAnsiTheme="minorHAnsi"/>
        </w:rPr>
      </w:pPr>
      <w:r w:rsidRPr="00D54174">
        <w:rPr>
          <w:rFonts w:asciiTheme="minorHAnsi" w:hAnsiTheme="minorHAnsi"/>
        </w:rPr>
        <w:t>Evaluation</w:t>
      </w:r>
    </w:p>
    <w:p w14:paraId="74E04A0E" w14:textId="42119A53" w:rsidR="004327FF" w:rsidRPr="004327FF" w:rsidRDefault="004327FF" w:rsidP="004327FF">
      <w:r w:rsidRPr="004327FF">
        <w:rPr>
          <w:rFonts w:eastAsia="Times New Roman" w:cstheme="minorHAnsi"/>
          <w:color w:val="2D3B45"/>
        </w:rPr>
        <w:t>The final course grade is based on the following grade weightings. The exams are curved, but all other aspects of the course are graded on an absolute scale. The average grade in the course will be set to around 2.8</w:t>
      </w:r>
      <w:r w:rsidR="00957655">
        <w:rPr>
          <w:rFonts w:eastAsia="Times New Roman" w:cstheme="minorHAnsi"/>
          <w:color w:val="2D3B45"/>
        </w:rPr>
        <w:t xml:space="preserve"> to 3.0</w:t>
      </w:r>
      <w:r w:rsidR="00B2548C">
        <w:rPr>
          <w:rFonts w:eastAsia="Times New Roman" w:cstheme="minorHAnsi"/>
          <w:color w:val="2D3B45"/>
        </w:rPr>
        <w:t xml:space="preserve">, with </w:t>
      </w:r>
      <w:r w:rsidR="007D1CEE">
        <w:rPr>
          <w:rFonts w:eastAsia="Times New Roman" w:cstheme="minorHAnsi"/>
          <w:color w:val="2D3B45"/>
        </w:rPr>
        <w:t>top 5 to 10 % of students getting a grade point of 3.9 or 4.0</w:t>
      </w:r>
      <w:r w:rsidRPr="004327FF">
        <w:rPr>
          <w:rFonts w:eastAsia="Times New Roman" w:cstheme="minorHAnsi"/>
          <w:color w:val="2D3B45"/>
        </w:rPr>
        <w:t>.</w:t>
      </w:r>
    </w:p>
    <w:p w14:paraId="4678156E" w14:textId="281E9DBA" w:rsidR="00365DC7" w:rsidRPr="007E4419" w:rsidRDefault="00365DC7" w:rsidP="00365DC7">
      <w:pPr>
        <w:pStyle w:val="ListParagraph"/>
        <w:numPr>
          <w:ilvl w:val="0"/>
          <w:numId w:val="6"/>
        </w:numPr>
      </w:pPr>
      <w:r w:rsidRPr="007F2C3D">
        <w:rPr>
          <w:rFonts w:eastAsia="Times New Roman" w:cs="Times New Roman"/>
          <w:b/>
          <w:color w:val="2D3B45"/>
          <w:shd w:val="clear" w:color="auto" w:fill="FFFFFF"/>
        </w:rPr>
        <w:t>6</w:t>
      </w:r>
      <w:r w:rsidR="00DA5D92">
        <w:rPr>
          <w:rFonts w:eastAsia="Times New Roman" w:cs="Times New Roman"/>
          <w:b/>
          <w:color w:val="2D3B45"/>
          <w:shd w:val="clear" w:color="auto" w:fill="FFFFFF"/>
        </w:rPr>
        <w:t>6</w:t>
      </w:r>
      <w:r w:rsidRPr="007F2C3D">
        <w:rPr>
          <w:rFonts w:eastAsia="Times New Roman" w:cs="Times New Roman"/>
          <w:b/>
          <w:color w:val="2D3B45"/>
          <w:shd w:val="clear" w:color="auto" w:fill="FFFFFF"/>
        </w:rPr>
        <w:t xml:space="preserve"> %:</w:t>
      </w:r>
      <w:r>
        <w:rPr>
          <w:rFonts w:eastAsia="Times New Roman" w:cs="Times New Roman"/>
          <w:color w:val="2D3B45"/>
          <w:shd w:val="clear" w:color="auto" w:fill="FFFFFF"/>
        </w:rPr>
        <w:t xml:space="preserve"> C</w:t>
      </w:r>
      <w:r w:rsidRPr="00602BFF">
        <w:rPr>
          <w:rFonts w:eastAsia="Times New Roman" w:cs="Times New Roman"/>
          <w:color w:val="2D3B45"/>
          <w:shd w:val="clear" w:color="auto" w:fill="FFFFFF"/>
        </w:rPr>
        <w:t>losed-book exams</w:t>
      </w:r>
      <w:r>
        <w:rPr>
          <w:rFonts w:eastAsia="Times New Roman" w:cs="Times New Roman"/>
          <w:color w:val="2D3B45"/>
          <w:shd w:val="clear" w:color="auto" w:fill="FFFFFF"/>
        </w:rPr>
        <w:t xml:space="preserve">: </w:t>
      </w:r>
      <w:r w:rsidRPr="00602BFF">
        <w:rPr>
          <w:rFonts w:eastAsia="Times New Roman" w:cs="Times New Roman"/>
          <w:color w:val="2D3B45"/>
          <w:shd w:val="clear" w:color="auto" w:fill="FFFFFF"/>
        </w:rPr>
        <w:t>two midterms and on</w:t>
      </w:r>
      <w:r>
        <w:rPr>
          <w:rFonts w:eastAsia="Times New Roman" w:cs="Times New Roman"/>
          <w:color w:val="2D3B45"/>
          <w:shd w:val="clear" w:color="auto" w:fill="FFFFFF"/>
        </w:rPr>
        <w:t>e final exam.</w:t>
      </w:r>
      <w:r w:rsidR="00EA1870">
        <w:rPr>
          <w:rFonts w:eastAsia="Times New Roman" w:cs="Times New Roman"/>
          <w:color w:val="2D3B45"/>
          <w:shd w:val="clear" w:color="auto" w:fill="FFFFFF"/>
        </w:rPr>
        <w:t xml:space="preserve"> </w:t>
      </w:r>
      <w:r w:rsidR="008324B3">
        <w:rPr>
          <w:rFonts w:eastAsia="Times New Roman" w:cs="Times New Roman"/>
          <w:color w:val="2D3B45"/>
          <w:shd w:val="clear" w:color="auto" w:fill="FFFFFF"/>
        </w:rPr>
        <w:t>A better option is c</w:t>
      </w:r>
      <w:r w:rsidR="002F76FD">
        <w:rPr>
          <w:rFonts w:eastAsia="Times New Roman" w:cs="Times New Roman"/>
          <w:color w:val="2D3B45"/>
          <w:shd w:val="clear" w:color="auto" w:fill="FFFFFF"/>
        </w:rPr>
        <w:t xml:space="preserve">hosen from the </w:t>
      </w:r>
      <w:r w:rsidR="00EA1870">
        <w:rPr>
          <w:rFonts w:eastAsia="Times New Roman" w:cs="Times New Roman"/>
          <w:color w:val="2D3B45"/>
          <w:shd w:val="clear" w:color="auto" w:fill="FFFFFF"/>
        </w:rPr>
        <w:t>two below.</w:t>
      </w:r>
    </w:p>
    <w:p w14:paraId="4DC8F523" w14:textId="4F3777D4" w:rsidR="007E4419" w:rsidRDefault="007E4419" w:rsidP="007E4419">
      <w:pPr>
        <w:pStyle w:val="ListParagraph"/>
        <w:numPr>
          <w:ilvl w:val="1"/>
          <w:numId w:val="6"/>
        </w:numPr>
      </w:pPr>
      <w:r>
        <w:t>4</w:t>
      </w:r>
      <w:r w:rsidR="00D62A02">
        <w:t>4</w:t>
      </w:r>
      <w:r>
        <w:t xml:space="preserve"> % midterms and 2</w:t>
      </w:r>
      <w:r w:rsidR="00D62A02">
        <w:t>2</w:t>
      </w:r>
      <w:r>
        <w:t xml:space="preserve"> % final</w:t>
      </w:r>
    </w:p>
    <w:p w14:paraId="71E43BDB" w14:textId="37BC7EFD" w:rsidR="002F76FD" w:rsidRPr="00365DC7" w:rsidRDefault="002F76FD" w:rsidP="007E4419">
      <w:pPr>
        <w:pStyle w:val="ListParagraph"/>
        <w:numPr>
          <w:ilvl w:val="1"/>
          <w:numId w:val="6"/>
        </w:numPr>
      </w:pPr>
      <w:r>
        <w:t>2</w:t>
      </w:r>
      <w:r w:rsidR="00D62A02">
        <w:t>2</w:t>
      </w:r>
      <w:r>
        <w:t xml:space="preserve"> % midterm (better of 2) and 4</w:t>
      </w:r>
      <w:r w:rsidR="00BB749B">
        <w:t>4</w:t>
      </w:r>
      <w:r>
        <w:t xml:space="preserve"> % final</w:t>
      </w:r>
    </w:p>
    <w:p w14:paraId="6A1071EF" w14:textId="43BD067C" w:rsidR="008A2C60" w:rsidRDefault="008A2C60" w:rsidP="00602BFF">
      <w:pPr>
        <w:pStyle w:val="ListParagraph"/>
        <w:numPr>
          <w:ilvl w:val="0"/>
          <w:numId w:val="6"/>
        </w:numPr>
      </w:pPr>
      <w:r w:rsidRPr="00357F07">
        <w:rPr>
          <w:b/>
          <w:bCs/>
        </w:rPr>
        <w:t>5</w:t>
      </w:r>
      <w:r w:rsidR="00420154" w:rsidRPr="00357F07">
        <w:rPr>
          <w:b/>
          <w:bCs/>
        </w:rPr>
        <w:t xml:space="preserve"> %:</w:t>
      </w:r>
      <w:r w:rsidR="00420154">
        <w:t xml:space="preserve"> Lab homework</w:t>
      </w:r>
      <w:r w:rsidR="00357F07">
        <w:t xml:space="preserve"> before and after labs</w:t>
      </w:r>
    </w:p>
    <w:p w14:paraId="45AEA9A0" w14:textId="61AFA494" w:rsidR="00357F07" w:rsidRDefault="00357F07" w:rsidP="00602BFF">
      <w:pPr>
        <w:pStyle w:val="ListParagraph"/>
        <w:numPr>
          <w:ilvl w:val="0"/>
          <w:numId w:val="6"/>
        </w:numPr>
      </w:pPr>
      <w:r>
        <w:rPr>
          <w:b/>
          <w:bCs/>
        </w:rPr>
        <w:t>5 %:</w:t>
      </w:r>
      <w:r>
        <w:t xml:space="preserve"> </w:t>
      </w:r>
      <w:r w:rsidR="004862F1">
        <w:t>Lab in-class participation</w:t>
      </w:r>
    </w:p>
    <w:p w14:paraId="2A49BDD9" w14:textId="7E2E2E02" w:rsidR="004862F1" w:rsidRDefault="002A6207" w:rsidP="00602BFF">
      <w:pPr>
        <w:pStyle w:val="ListParagraph"/>
        <w:numPr>
          <w:ilvl w:val="0"/>
          <w:numId w:val="6"/>
        </w:numPr>
      </w:pPr>
      <w:r>
        <w:rPr>
          <w:b/>
          <w:bCs/>
        </w:rPr>
        <w:t>8 %:</w:t>
      </w:r>
      <w:r>
        <w:t xml:space="preserve"> Tutorial section</w:t>
      </w:r>
      <w:r w:rsidR="009450F9">
        <w:t xml:space="preserve">, in-class </w:t>
      </w:r>
      <w:r w:rsidR="008505D0">
        <w:t>participation and homework after tutorials</w:t>
      </w:r>
    </w:p>
    <w:p w14:paraId="4CA80879" w14:textId="1F897F6A" w:rsidR="00840636" w:rsidRPr="008A2C60" w:rsidRDefault="00840636" w:rsidP="00602BFF">
      <w:pPr>
        <w:pStyle w:val="ListParagraph"/>
        <w:numPr>
          <w:ilvl w:val="0"/>
          <w:numId w:val="6"/>
        </w:numPr>
      </w:pPr>
      <w:r>
        <w:rPr>
          <w:b/>
          <w:bCs/>
        </w:rPr>
        <w:t>8%:</w:t>
      </w:r>
      <w:r>
        <w:t xml:space="preserve"> Lecture homework </w:t>
      </w:r>
      <w:r w:rsidR="007F7A7E">
        <w:t xml:space="preserve">after lectures </w:t>
      </w:r>
      <w:r w:rsidR="00673D1B">
        <w:t>per week</w:t>
      </w:r>
    </w:p>
    <w:p w14:paraId="0B884CCB" w14:textId="4DF8D7DF" w:rsidR="00602BFF" w:rsidRPr="00602BFF" w:rsidRDefault="00673D1B" w:rsidP="00602BFF">
      <w:pPr>
        <w:pStyle w:val="ListParagraph"/>
        <w:numPr>
          <w:ilvl w:val="0"/>
          <w:numId w:val="6"/>
        </w:numPr>
      </w:pPr>
      <w:r>
        <w:rPr>
          <w:rFonts w:eastAsia="Times New Roman" w:cs="Times New Roman"/>
          <w:b/>
          <w:color w:val="2D3B45"/>
          <w:shd w:val="clear" w:color="auto" w:fill="FFFFFF"/>
        </w:rPr>
        <w:t>4</w:t>
      </w:r>
      <w:r w:rsidR="007F2C3D" w:rsidRPr="007F2C3D">
        <w:rPr>
          <w:rFonts w:eastAsia="Times New Roman" w:cs="Times New Roman"/>
          <w:b/>
          <w:color w:val="2D3B45"/>
          <w:shd w:val="clear" w:color="auto" w:fill="FFFFFF"/>
        </w:rPr>
        <w:t xml:space="preserve"> %:</w:t>
      </w:r>
      <w:r w:rsidR="007F2C3D">
        <w:rPr>
          <w:rFonts w:eastAsia="Times New Roman" w:cs="Times New Roman"/>
          <w:color w:val="2D3B45"/>
          <w:shd w:val="clear" w:color="auto" w:fill="FFFFFF"/>
        </w:rPr>
        <w:t xml:space="preserve"> </w:t>
      </w:r>
      <w:r w:rsidR="003F7DF0" w:rsidRPr="00602BFF">
        <w:rPr>
          <w:rFonts w:eastAsia="Times New Roman" w:cs="Times New Roman"/>
          <w:color w:val="2D3B45"/>
          <w:shd w:val="clear" w:color="auto" w:fill="FFFFFF"/>
        </w:rPr>
        <w:t xml:space="preserve">Pre-lecture </w:t>
      </w:r>
      <w:r w:rsidR="00BE642F">
        <w:rPr>
          <w:rFonts w:eastAsia="Times New Roman" w:cs="Times New Roman"/>
          <w:color w:val="2D3B45"/>
          <w:shd w:val="clear" w:color="auto" w:fill="FFFFFF"/>
        </w:rPr>
        <w:t xml:space="preserve">reading </w:t>
      </w:r>
      <w:r w:rsidR="003F7DF0" w:rsidRPr="00602BFF">
        <w:rPr>
          <w:rFonts w:eastAsia="Times New Roman" w:cs="Times New Roman"/>
          <w:color w:val="2D3B45"/>
          <w:shd w:val="clear" w:color="auto" w:fill="FFFFFF"/>
        </w:rPr>
        <w:t>quizzes before each lectu</w:t>
      </w:r>
      <w:r w:rsidR="00602BFF">
        <w:rPr>
          <w:rFonts w:eastAsia="Times New Roman" w:cs="Times New Roman"/>
          <w:color w:val="2D3B45"/>
          <w:shd w:val="clear" w:color="auto" w:fill="FFFFFF"/>
        </w:rPr>
        <w:t>re</w:t>
      </w:r>
    </w:p>
    <w:p w14:paraId="7789EC41" w14:textId="66DC69FC" w:rsidR="00602BFF" w:rsidRPr="00602BFF" w:rsidRDefault="00566CCF" w:rsidP="00602BFF">
      <w:pPr>
        <w:pStyle w:val="ListParagraph"/>
        <w:numPr>
          <w:ilvl w:val="0"/>
          <w:numId w:val="6"/>
        </w:numPr>
      </w:pPr>
      <w:r>
        <w:rPr>
          <w:rFonts w:eastAsia="Times New Roman" w:cs="Times New Roman"/>
          <w:b/>
          <w:color w:val="2D3B45"/>
          <w:shd w:val="clear" w:color="auto" w:fill="FFFFFF"/>
        </w:rPr>
        <w:t>4</w:t>
      </w:r>
      <w:r w:rsidR="007F2C3D" w:rsidRPr="007F2C3D">
        <w:rPr>
          <w:rFonts w:eastAsia="Times New Roman" w:cs="Times New Roman"/>
          <w:b/>
          <w:color w:val="2D3B45"/>
          <w:shd w:val="clear" w:color="auto" w:fill="FFFFFF"/>
        </w:rPr>
        <w:t xml:space="preserve"> %: </w:t>
      </w:r>
      <w:r w:rsidR="00602BFF">
        <w:rPr>
          <w:rFonts w:eastAsia="Times New Roman" w:cs="Times New Roman"/>
          <w:color w:val="2D3B45"/>
          <w:shd w:val="clear" w:color="auto" w:fill="FFFFFF"/>
        </w:rPr>
        <w:t>I</w:t>
      </w:r>
      <w:r w:rsidR="003F7DF0" w:rsidRPr="00602BFF">
        <w:rPr>
          <w:rFonts w:eastAsia="Times New Roman" w:cs="Times New Roman"/>
          <w:color w:val="2D3B45"/>
          <w:shd w:val="clear" w:color="auto" w:fill="FFFFFF"/>
        </w:rPr>
        <w:t>n-class quizzes during lectures</w:t>
      </w:r>
    </w:p>
    <w:p w14:paraId="797DCE73" w14:textId="77777777" w:rsidR="006E59E1" w:rsidRPr="00D54174" w:rsidRDefault="00022209">
      <w:pPr>
        <w:pStyle w:val="Heading2"/>
        <w:rPr>
          <w:rFonts w:asciiTheme="minorHAnsi" w:hAnsiTheme="minorHAnsi"/>
        </w:rPr>
      </w:pPr>
      <w:r w:rsidRPr="00D54174">
        <w:rPr>
          <w:rFonts w:asciiTheme="minorHAnsi" w:hAnsiTheme="minorHAnsi"/>
        </w:rPr>
        <w:t>Texts</w:t>
      </w:r>
    </w:p>
    <w:p w14:paraId="6A65FCC6" w14:textId="21250C05" w:rsidR="006E59E1" w:rsidRDefault="00022209" w:rsidP="00AF7F8D">
      <w:pPr>
        <w:pStyle w:val="ListParagraph"/>
        <w:numPr>
          <w:ilvl w:val="0"/>
          <w:numId w:val="5"/>
        </w:numPr>
      </w:pPr>
      <w:r w:rsidRPr="00D54174">
        <w:rPr>
          <w:b/>
        </w:rPr>
        <w:t>Required:</w:t>
      </w:r>
      <w:r w:rsidRPr="00D54174">
        <w:rPr>
          <w:i/>
        </w:rPr>
        <w:t xml:space="preserve"> </w:t>
      </w:r>
      <w:r w:rsidR="003F39FA">
        <w:rPr>
          <w:i/>
        </w:rPr>
        <w:t>Principles and practice of Physics</w:t>
      </w:r>
      <w:r w:rsidRPr="00D54174">
        <w:t xml:space="preserve">, </w:t>
      </w:r>
      <w:r w:rsidR="003F39FA">
        <w:t>Mazur</w:t>
      </w:r>
      <w:r w:rsidRPr="00D54174">
        <w:t xml:space="preserve"> </w:t>
      </w:r>
      <w:r w:rsidR="000E5A85" w:rsidRPr="00D54174">
        <w:t>(Pearson</w:t>
      </w:r>
      <w:r w:rsidR="001304D5">
        <w:t xml:space="preserve">, </w:t>
      </w:r>
      <w:r w:rsidR="007662BF">
        <w:rPr>
          <w:i/>
        </w:rPr>
        <w:t>1</w:t>
      </w:r>
      <w:r w:rsidR="007662BF" w:rsidRPr="007662BF">
        <w:rPr>
          <w:i/>
          <w:vertAlign w:val="superscript"/>
        </w:rPr>
        <w:t>st</w:t>
      </w:r>
      <w:r w:rsidR="007662BF">
        <w:rPr>
          <w:i/>
        </w:rPr>
        <w:t xml:space="preserve"> </w:t>
      </w:r>
      <w:r w:rsidR="000E5A85" w:rsidRPr="00D54174">
        <w:rPr>
          <w:i/>
          <w:iCs/>
        </w:rPr>
        <w:t>edition</w:t>
      </w:r>
      <w:r w:rsidR="000E5A85" w:rsidRPr="00D54174">
        <w:t>, 201</w:t>
      </w:r>
      <w:r w:rsidR="005676CC">
        <w:t>5</w:t>
      </w:r>
      <w:r w:rsidRPr="00D54174">
        <w:t>)</w:t>
      </w:r>
    </w:p>
    <w:p w14:paraId="659F2074" w14:textId="1B956FBD" w:rsidR="006E59E1" w:rsidRPr="00D54174" w:rsidRDefault="00FE005B">
      <w:pPr>
        <w:pStyle w:val="Heading2"/>
        <w:rPr>
          <w:rFonts w:asciiTheme="minorHAnsi" w:hAnsiTheme="minorHAnsi"/>
        </w:rPr>
      </w:pPr>
      <w:r>
        <w:rPr>
          <w:rFonts w:asciiTheme="minorHAnsi" w:hAnsiTheme="minorHAnsi"/>
        </w:rPr>
        <w:t xml:space="preserve">Lecture </w:t>
      </w:r>
      <w:r w:rsidR="00022209" w:rsidRPr="00D54174">
        <w:rPr>
          <w:rFonts w:asciiTheme="minorHAnsi" w:hAnsiTheme="minorHAnsi"/>
        </w:rPr>
        <w:t>Topics (</w:t>
      </w:r>
      <w:r w:rsidR="00825A26" w:rsidRPr="00D54174">
        <w:rPr>
          <w:rFonts w:asciiTheme="minorHAnsi" w:hAnsiTheme="minorHAnsi"/>
        </w:rPr>
        <w:t>Textbook chapters</w:t>
      </w:r>
      <w:r w:rsidR="00022209" w:rsidRPr="00D54174">
        <w:rPr>
          <w:rFonts w:asciiTheme="minorHAnsi" w:hAnsiTheme="minorHAnsi"/>
        </w:rPr>
        <w:t>)</w:t>
      </w:r>
    </w:p>
    <w:p w14:paraId="24ACEAE4" w14:textId="6E50F12F" w:rsidR="00022209" w:rsidRPr="00D54174" w:rsidRDefault="00205B58" w:rsidP="00AF7F8D">
      <w:pPr>
        <w:pStyle w:val="ListParagraph"/>
        <w:numPr>
          <w:ilvl w:val="0"/>
          <w:numId w:val="4"/>
        </w:numPr>
      </w:pPr>
      <w:r>
        <w:rPr>
          <w:b/>
          <w:bCs/>
        </w:rPr>
        <w:t>Ch. 1 (1 lecture</w:t>
      </w:r>
      <w:r w:rsidR="00022209" w:rsidRPr="00D54174">
        <w:rPr>
          <w:b/>
          <w:bCs/>
        </w:rPr>
        <w:t>):</w:t>
      </w:r>
      <w:r w:rsidR="00022209" w:rsidRPr="00D54174">
        <w:t xml:space="preserve"> </w:t>
      </w:r>
      <w:r w:rsidR="00FE2EBA">
        <w:t>Foundations</w:t>
      </w:r>
    </w:p>
    <w:p w14:paraId="18BC041F" w14:textId="6E168DD7" w:rsidR="00022209" w:rsidRPr="00D54174" w:rsidRDefault="005A0771" w:rsidP="00AF7F8D">
      <w:pPr>
        <w:pStyle w:val="ListParagraph"/>
        <w:numPr>
          <w:ilvl w:val="0"/>
          <w:numId w:val="4"/>
        </w:numPr>
      </w:pPr>
      <w:r>
        <w:rPr>
          <w:b/>
          <w:bCs/>
        </w:rPr>
        <w:t>Ch. 2 (</w:t>
      </w:r>
      <w:r w:rsidR="00BA671C">
        <w:rPr>
          <w:b/>
          <w:bCs/>
        </w:rPr>
        <w:t>1</w:t>
      </w:r>
      <w:r w:rsidR="00022209" w:rsidRPr="00D54174">
        <w:rPr>
          <w:b/>
          <w:bCs/>
        </w:rPr>
        <w:t xml:space="preserve"> lecture)</w:t>
      </w:r>
      <w:r w:rsidR="00022209" w:rsidRPr="00D54174">
        <w:t xml:space="preserve"> </w:t>
      </w:r>
      <w:r w:rsidR="00650F50">
        <w:t>Motion in o</w:t>
      </w:r>
      <w:r>
        <w:t>ne dimension</w:t>
      </w:r>
    </w:p>
    <w:p w14:paraId="7FF6E430" w14:textId="0A8811B5" w:rsidR="00022209" w:rsidRPr="00D54174" w:rsidRDefault="00022209" w:rsidP="00AF7F8D">
      <w:pPr>
        <w:pStyle w:val="ListParagraph"/>
        <w:numPr>
          <w:ilvl w:val="0"/>
          <w:numId w:val="4"/>
        </w:numPr>
      </w:pPr>
      <w:r w:rsidRPr="00D54174">
        <w:rPr>
          <w:b/>
          <w:bCs/>
        </w:rPr>
        <w:t>Ch. 3 (</w:t>
      </w:r>
      <w:r w:rsidR="009C6F00">
        <w:rPr>
          <w:b/>
          <w:bCs/>
        </w:rPr>
        <w:t>2</w:t>
      </w:r>
      <w:r w:rsidRPr="00D54174">
        <w:rPr>
          <w:b/>
          <w:bCs/>
        </w:rPr>
        <w:t xml:space="preserve"> lectures)</w:t>
      </w:r>
      <w:r w:rsidRPr="00D54174">
        <w:t>:</w:t>
      </w:r>
      <w:r w:rsidR="009C6F00">
        <w:t xml:space="preserve"> </w:t>
      </w:r>
      <w:r w:rsidR="00233608">
        <w:t>Acceleration</w:t>
      </w:r>
    </w:p>
    <w:p w14:paraId="3D9CF7DA" w14:textId="4058BC9A" w:rsidR="00022209" w:rsidRPr="00D54174" w:rsidRDefault="00803A44" w:rsidP="00AF7F8D">
      <w:pPr>
        <w:pStyle w:val="ListParagraph"/>
        <w:numPr>
          <w:ilvl w:val="0"/>
          <w:numId w:val="4"/>
        </w:numPr>
      </w:pPr>
      <w:r>
        <w:rPr>
          <w:b/>
          <w:bCs/>
        </w:rPr>
        <w:t>Ch. 4 (</w:t>
      </w:r>
      <w:r w:rsidR="003F77AB">
        <w:rPr>
          <w:b/>
          <w:bCs/>
        </w:rPr>
        <w:t>1</w:t>
      </w:r>
      <w:r w:rsidR="00022209" w:rsidRPr="00D54174">
        <w:rPr>
          <w:b/>
          <w:bCs/>
        </w:rPr>
        <w:t xml:space="preserve"> lecture): </w:t>
      </w:r>
      <w:r w:rsidR="007268C5">
        <w:t>Momentum</w:t>
      </w:r>
    </w:p>
    <w:p w14:paraId="49DD4E1F" w14:textId="63651DD1" w:rsidR="00022209" w:rsidRDefault="00803A44" w:rsidP="00AF7F8D">
      <w:pPr>
        <w:pStyle w:val="ListParagraph"/>
        <w:numPr>
          <w:ilvl w:val="0"/>
          <w:numId w:val="4"/>
        </w:numPr>
      </w:pPr>
      <w:r>
        <w:rPr>
          <w:b/>
          <w:bCs/>
        </w:rPr>
        <w:t>Ch. 5</w:t>
      </w:r>
      <w:r w:rsidR="00022209" w:rsidRPr="00D54174">
        <w:rPr>
          <w:b/>
          <w:bCs/>
        </w:rPr>
        <w:t xml:space="preserve"> (</w:t>
      </w:r>
      <w:r w:rsidR="003F77AB">
        <w:rPr>
          <w:b/>
          <w:bCs/>
        </w:rPr>
        <w:t>2</w:t>
      </w:r>
      <w:r w:rsidR="00022209" w:rsidRPr="00D54174">
        <w:rPr>
          <w:b/>
          <w:bCs/>
        </w:rPr>
        <w:t xml:space="preserve"> lectures):</w:t>
      </w:r>
      <w:r w:rsidR="00022209" w:rsidRPr="00D54174">
        <w:t xml:space="preserve"> </w:t>
      </w:r>
      <w:r w:rsidR="003F77AB">
        <w:t>Energy</w:t>
      </w:r>
    </w:p>
    <w:p w14:paraId="6E2F54E7" w14:textId="3DB6D1D9" w:rsidR="0064679A" w:rsidRDefault="0064679A" w:rsidP="00AF7F8D">
      <w:pPr>
        <w:pStyle w:val="ListParagraph"/>
        <w:numPr>
          <w:ilvl w:val="0"/>
          <w:numId w:val="4"/>
        </w:numPr>
      </w:pPr>
      <w:r>
        <w:rPr>
          <w:b/>
          <w:bCs/>
        </w:rPr>
        <w:t>Ch.</w:t>
      </w:r>
      <w:r w:rsidRPr="00AF7F8D">
        <w:rPr>
          <w:b/>
        </w:rPr>
        <w:t xml:space="preserve"> 6</w:t>
      </w:r>
      <w:r w:rsidR="00AF7F8D" w:rsidRPr="00AF7F8D">
        <w:rPr>
          <w:b/>
        </w:rPr>
        <w:t xml:space="preserve"> (</w:t>
      </w:r>
      <w:r w:rsidR="00DC13FC">
        <w:rPr>
          <w:b/>
        </w:rPr>
        <w:t>2</w:t>
      </w:r>
      <w:r w:rsidR="00AF7F8D" w:rsidRPr="00AF7F8D">
        <w:rPr>
          <w:b/>
        </w:rPr>
        <w:t xml:space="preserve"> lecture):</w:t>
      </w:r>
      <w:r w:rsidR="00AF7F8D">
        <w:t xml:space="preserve"> </w:t>
      </w:r>
      <w:r w:rsidR="001027D9">
        <w:t>Principle of relativity</w:t>
      </w:r>
    </w:p>
    <w:p w14:paraId="38713149" w14:textId="7F200496" w:rsidR="00160488" w:rsidRPr="00D54174" w:rsidRDefault="00160488" w:rsidP="00160488">
      <w:pPr>
        <w:pStyle w:val="ListParagraph"/>
        <w:numPr>
          <w:ilvl w:val="0"/>
          <w:numId w:val="4"/>
        </w:numPr>
      </w:pPr>
      <w:r>
        <w:rPr>
          <w:b/>
          <w:bCs/>
        </w:rPr>
        <w:t>Ch.</w:t>
      </w:r>
      <w:r>
        <w:rPr>
          <w:b/>
        </w:rPr>
        <w:t xml:space="preserve"> 7 (</w:t>
      </w:r>
      <w:r w:rsidR="00E500C6">
        <w:rPr>
          <w:b/>
        </w:rPr>
        <w:t>2</w:t>
      </w:r>
      <w:r w:rsidRPr="00AF7F8D">
        <w:rPr>
          <w:b/>
        </w:rPr>
        <w:t xml:space="preserve"> lecture</w:t>
      </w:r>
      <w:r>
        <w:rPr>
          <w:b/>
        </w:rPr>
        <w:t>s</w:t>
      </w:r>
      <w:r w:rsidRPr="00AF7F8D">
        <w:rPr>
          <w:b/>
        </w:rPr>
        <w:t>):</w:t>
      </w:r>
      <w:r>
        <w:t xml:space="preserve"> </w:t>
      </w:r>
      <w:r w:rsidR="00792975">
        <w:t>Interactions</w:t>
      </w:r>
    </w:p>
    <w:p w14:paraId="5D2994C7" w14:textId="36107701" w:rsidR="00643435" w:rsidRDefault="00643435" w:rsidP="00643435">
      <w:pPr>
        <w:pStyle w:val="ListParagraph"/>
        <w:numPr>
          <w:ilvl w:val="0"/>
          <w:numId w:val="4"/>
        </w:numPr>
      </w:pPr>
      <w:r>
        <w:rPr>
          <w:b/>
          <w:bCs/>
        </w:rPr>
        <w:t>Ch.</w:t>
      </w:r>
      <w:r>
        <w:rPr>
          <w:b/>
        </w:rPr>
        <w:t xml:space="preserve"> 8</w:t>
      </w:r>
      <w:r w:rsidR="00797F1F">
        <w:rPr>
          <w:b/>
        </w:rPr>
        <w:t xml:space="preserve"> (</w:t>
      </w:r>
      <w:r w:rsidR="00E31652">
        <w:rPr>
          <w:b/>
        </w:rPr>
        <w:t>2</w:t>
      </w:r>
      <w:r w:rsidRPr="00AF7F8D">
        <w:rPr>
          <w:b/>
        </w:rPr>
        <w:t xml:space="preserve"> lecture</w:t>
      </w:r>
      <w:r>
        <w:rPr>
          <w:b/>
        </w:rPr>
        <w:t>s</w:t>
      </w:r>
      <w:r w:rsidRPr="00AF7F8D">
        <w:rPr>
          <w:b/>
        </w:rPr>
        <w:t>):</w:t>
      </w:r>
      <w:r>
        <w:t xml:space="preserve"> </w:t>
      </w:r>
      <w:r w:rsidR="00E31652">
        <w:t>Force</w:t>
      </w:r>
    </w:p>
    <w:p w14:paraId="5A5A1FE2" w14:textId="30A69CDD" w:rsidR="00D11097" w:rsidRPr="00D54174" w:rsidRDefault="00D11097" w:rsidP="00D11097">
      <w:pPr>
        <w:pStyle w:val="ListParagraph"/>
        <w:numPr>
          <w:ilvl w:val="0"/>
          <w:numId w:val="4"/>
        </w:numPr>
      </w:pPr>
      <w:r>
        <w:rPr>
          <w:b/>
          <w:bCs/>
        </w:rPr>
        <w:t>Ch.</w:t>
      </w:r>
      <w:r>
        <w:rPr>
          <w:b/>
        </w:rPr>
        <w:t xml:space="preserve"> 9 (2</w:t>
      </w:r>
      <w:r w:rsidRPr="00AF7F8D">
        <w:rPr>
          <w:b/>
        </w:rPr>
        <w:t xml:space="preserve"> lecture</w:t>
      </w:r>
      <w:r>
        <w:rPr>
          <w:b/>
        </w:rPr>
        <w:t>s</w:t>
      </w:r>
      <w:r w:rsidRPr="00AF7F8D">
        <w:rPr>
          <w:b/>
        </w:rPr>
        <w:t>):</w:t>
      </w:r>
      <w:r>
        <w:t xml:space="preserve"> </w:t>
      </w:r>
      <w:r w:rsidR="008D4AFD">
        <w:t>Work</w:t>
      </w:r>
    </w:p>
    <w:p w14:paraId="2783465A" w14:textId="3CE8EB29" w:rsidR="00396C1A" w:rsidRDefault="00FE005B" w:rsidP="00233D07">
      <w:pPr>
        <w:pStyle w:val="ListParagraph"/>
        <w:numPr>
          <w:ilvl w:val="0"/>
          <w:numId w:val="4"/>
        </w:numPr>
      </w:pPr>
      <w:r>
        <w:rPr>
          <w:b/>
          <w:bCs/>
        </w:rPr>
        <w:lastRenderedPageBreak/>
        <w:t>Ch.</w:t>
      </w:r>
      <w:r>
        <w:rPr>
          <w:b/>
        </w:rPr>
        <w:t xml:space="preserve"> 10 (</w:t>
      </w:r>
      <w:r w:rsidR="00F945FD">
        <w:rPr>
          <w:b/>
        </w:rPr>
        <w:t>4</w:t>
      </w:r>
      <w:r w:rsidRPr="00AF7F8D">
        <w:rPr>
          <w:b/>
        </w:rPr>
        <w:t xml:space="preserve"> lecture</w:t>
      </w:r>
      <w:r>
        <w:rPr>
          <w:b/>
        </w:rPr>
        <w:t>s</w:t>
      </w:r>
      <w:r w:rsidRPr="00AF7F8D">
        <w:rPr>
          <w:b/>
        </w:rPr>
        <w:t>):</w:t>
      </w:r>
      <w:r>
        <w:t xml:space="preserve"> </w:t>
      </w:r>
      <w:r w:rsidR="000556F6">
        <w:t xml:space="preserve">Motion in </w:t>
      </w:r>
      <w:r w:rsidR="00C903BA">
        <w:t>a plane</w:t>
      </w:r>
    </w:p>
    <w:p w14:paraId="4E9248AE" w14:textId="155B0FD4" w:rsidR="00F51174" w:rsidRDefault="00F51174" w:rsidP="00233D07">
      <w:pPr>
        <w:pStyle w:val="ListParagraph"/>
        <w:numPr>
          <w:ilvl w:val="0"/>
          <w:numId w:val="4"/>
        </w:numPr>
      </w:pPr>
      <w:r>
        <w:rPr>
          <w:b/>
          <w:bCs/>
        </w:rPr>
        <w:t>Ch</w:t>
      </w:r>
      <w:r w:rsidRPr="007519E3">
        <w:rPr>
          <w:b/>
          <w:bCs/>
        </w:rPr>
        <w:t xml:space="preserve">. 11 </w:t>
      </w:r>
      <w:r w:rsidR="00E83741" w:rsidRPr="007519E3">
        <w:rPr>
          <w:b/>
          <w:bCs/>
        </w:rPr>
        <w:t>(3 lectures):</w:t>
      </w:r>
      <w:r w:rsidR="007519E3">
        <w:t xml:space="preserve"> Motion in a circle</w:t>
      </w:r>
      <w:r w:rsidR="00E83741">
        <w:t xml:space="preserve"> </w:t>
      </w:r>
    </w:p>
    <w:p w14:paraId="617AFD53" w14:textId="22587AAF" w:rsidR="007519E3" w:rsidRDefault="007519E3" w:rsidP="00233D07">
      <w:pPr>
        <w:pStyle w:val="ListParagraph"/>
        <w:numPr>
          <w:ilvl w:val="0"/>
          <w:numId w:val="4"/>
        </w:numPr>
      </w:pPr>
      <w:r w:rsidRPr="00743AE6">
        <w:rPr>
          <w:b/>
          <w:bCs/>
        </w:rPr>
        <w:t>Ch. 12 (</w:t>
      </w:r>
      <w:r w:rsidR="00E01916" w:rsidRPr="00743AE6">
        <w:rPr>
          <w:b/>
          <w:bCs/>
        </w:rPr>
        <w:t>4 lectures):</w:t>
      </w:r>
      <w:r w:rsidR="00E01916">
        <w:t xml:space="preserve"> </w:t>
      </w:r>
      <w:r w:rsidR="00F67CB0">
        <w:t>Torque</w:t>
      </w:r>
    </w:p>
    <w:p w14:paraId="37675E86" w14:textId="0583EFAC" w:rsidR="00F67CB0" w:rsidRPr="00D54174" w:rsidRDefault="00F67CB0" w:rsidP="00233D07">
      <w:pPr>
        <w:pStyle w:val="ListParagraph"/>
        <w:numPr>
          <w:ilvl w:val="0"/>
          <w:numId w:val="4"/>
        </w:numPr>
      </w:pPr>
      <w:r w:rsidRPr="00743AE6">
        <w:rPr>
          <w:b/>
          <w:bCs/>
        </w:rPr>
        <w:t>Ch 13 (2 lectures):</w:t>
      </w:r>
      <w:r>
        <w:t xml:space="preserve"> </w:t>
      </w:r>
      <w:r w:rsidR="00743AE6">
        <w:t>Gravity</w:t>
      </w:r>
    </w:p>
    <w:p w14:paraId="5DD4669B" w14:textId="77777777" w:rsidR="00160488" w:rsidRPr="00D54174" w:rsidRDefault="00160488" w:rsidP="00366B7A">
      <w:pPr>
        <w:pStyle w:val="ListParagraph"/>
      </w:pPr>
    </w:p>
    <w:p w14:paraId="0AC8B85F" w14:textId="4E30097E" w:rsidR="00D53C12" w:rsidRPr="00D54174" w:rsidRDefault="00D53C12" w:rsidP="00D53C12">
      <w:pPr>
        <w:pStyle w:val="Heading2"/>
        <w:rPr>
          <w:rFonts w:asciiTheme="minorHAnsi" w:hAnsiTheme="minorHAnsi"/>
        </w:rPr>
      </w:pPr>
      <w:r>
        <w:rPr>
          <w:rFonts w:asciiTheme="minorHAnsi" w:hAnsiTheme="minorHAnsi"/>
        </w:rPr>
        <w:t>Tutorial Topics (8</w:t>
      </w:r>
      <w:r w:rsidR="00275F7B">
        <w:rPr>
          <w:rFonts w:asciiTheme="minorHAnsi" w:hAnsiTheme="minorHAnsi"/>
        </w:rPr>
        <w:t xml:space="preserve"> of the following)</w:t>
      </w:r>
    </w:p>
    <w:p w14:paraId="5155BBD9" w14:textId="3C3C4443" w:rsidR="00D53C12" w:rsidRDefault="003C12E4" w:rsidP="00D53C12">
      <w:pPr>
        <w:pStyle w:val="ListParagraph"/>
        <w:numPr>
          <w:ilvl w:val="0"/>
          <w:numId w:val="4"/>
        </w:numPr>
      </w:pPr>
      <w:r>
        <w:t>Mathematical reasoning</w:t>
      </w:r>
    </w:p>
    <w:p w14:paraId="3EFA5248" w14:textId="18412110" w:rsidR="00275F7B" w:rsidRDefault="00275F7B" w:rsidP="00D53C12">
      <w:pPr>
        <w:pStyle w:val="ListParagraph"/>
        <w:numPr>
          <w:ilvl w:val="0"/>
          <w:numId w:val="4"/>
        </w:numPr>
      </w:pPr>
      <w:r>
        <w:t>Acceleration in one-dimension</w:t>
      </w:r>
    </w:p>
    <w:p w14:paraId="159E1CF6" w14:textId="61D3354B" w:rsidR="0090225D" w:rsidRDefault="0090225D" w:rsidP="00D53C12">
      <w:pPr>
        <w:pStyle w:val="ListParagraph"/>
        <w:numPr>
          <w:ilvl w:val="0"/>
          <w:numId w:val="4"/>
        </w:numPr>
      </w:pPr>
      <w:r>
        <w:t>Systems and momentum</w:t>
      </w:r>
    </w:p>
    <w:p w14:paraId="7EB05F6D" w14:textId="6955B186" w:rsidR="00E064A5" w:rsidRDefault="00E064A5" w:rsidP="00D53C12">
      <w:pPr>
        <w:pStyle w:val="ListParagraph"/>
        <w:numPr>
          <w:ilvl w:val="0"/>
          <w:numId w:val="4"/>
        </w:numPr>
      </w:pPr>
      <w:r>
        <w:t>Kinetic and internal energy</w:t>
      </w:r>
    </w:p>
    <w:p w14:paraId="178842A4" w14:textId="293FB89A" w:rsidR="00E62123" w:rsidRDefault="00E62123" w:rsidP="00D53C12">
      <w:pPr>
        <w:pStyle w:val="ListParagraph"/>
        <w:numPr>
          <w:ilvl w:val="0"/>
          <w:numId w:val="4"/>
        </w:numPr>
      </w:pPr>
      <w:r>
        <w:t>Forces and Newton’s Laws</w:t>
      </w:r>
    </w:p>
    <w:p w14:paraId="0C99B90D" w14:textId="48218B47" w:rsidR="00A17F37" w:rsidRDefault="00A17F37" w:rsidP="00D53C12">
      <w:pPr>
        <w:pStyle w:val="ListParagraph"/>
        <w:numPr>
          <w:ilvl w:val="0"/>
          <w:numId w:val="4"/>
        </w:numPr>
      </w:pPr>
      <w:r>
        <w:t>Work and conservation of energy</w:t>
      </w:r>
    </w:p>
    <w:p w14:paraId="49E8F344" w14:textId="2EDE0C21" w:rsidR="00A17F37" w:rsidRDefault="00A17F37" w:rsidP="00D53C12">
      <w:pPr>
        <w:pStyle w:val="ListParagraph"/>
        <w:numPr>
          <w:ilvl w:val="0"/>
          <w:numId w:val="4"/>
        </w:numPr>
      </w:pPr>
      <w:r>
        <w:t>Potential energy diagrams</w:t>
      </w:r>
    </w:p>
    <w:p w14:paraId="17841B3E" w14:textId="34516A93" w:rsidR="005825FE" w:rsidRDefault="005825FE" w:rsidP="00D53C12">
      <w:pPr>
        <w:pStyle w:val="ListParagraph"/>
        <w:numPr>
          <w:ilvl w:val="0"/>
          <w:numId w:val="4"/>
        </w:numPr>
      </w:pPr>
      <w:r>
        <w:t>Motion in two-dimensions</w:t>
      </w:r>
    </w:p>
    <w:p w14:paraId="32725F45" w14:textId="0C4690CE" w:rsidR="005825FE" w:rsidRDefault="005825FE" w:rsidP="00D53C12">
      <w:pPr>
        <w:pStyle w:val="ListParagraph"/>
        <w:numPr>
          <w:ilvl w:val="0"/>
          <w:numId w:val="4"/>
        </w:numPr>
      </w:pPr>
      <w:r>
        <w:t>Dynamics of rigid bodies</w:t>
      </w:r>
    </w:p>
    <w:p w14:paraId="0A2DDB6C" w14:textId="5F41BD74" w:rsidR="005825FE" w:rsidRDefault="005825FE" w:rsidP="00D53C12">
      <w:pPr>
        <w:pStyle w:val="ListParagraph"/>
        <w:numPr>
          <w:ilvl w:val="0"/>
          <w:numId w:val="4"/>
        </w:numPr>
      </w:pPr>
      <w:r>
        <w:t>Rolling and slipping</w:t>
      </w:r>
    </w:p>
    <w:p w14:paraId="220B8102" w14:textId="5A283424" w:rsidR="00753204" w:rsidRPr="00D54174" w:rsidRDefault="00753204" w:rsidP="00753204">
      <w:pPr>
        <w:pStyle w:val="Heading2"/>
        <w:rPr>
          <w:rFonts w:asciiTheme="minorHAnsi" w:hAnsiTheme="minorHAnsi"/>
        </w:rPr>
      </w:pPr>
      <w:r>
        <w:rPr>
          <w:rFonts w:asciiTheme="minorHAnsi" w:hAnsiTheme="minorHAnsi"/>
        </w:rPr>
        <w:t>Lab</w:t>
      </w:r>
      <w:r>
        <w:rPr>
          <w:rFonts w:asciiTheme="minorHAnsi" w:hAnsiTheme="minorHAnsi"/>
        </w:rPr>
        <w:t xml:space="preserve"> Topics</w:t>
      </w:r>
    </w:p>
    <w:p w14:paraId="2E60E6F2" w14:textId="167B2E64" w:rsidR="00753204" w:rsidRDefault="00F4210C" w:rsidP="00753204">
      <w:pPr>
        <w:pStyle w:val="ListParagraph"/>
        <w:numPr>
          <w:ilvl w:val="0"/>
          <w:numId w:val="4"/>
        </w:numPr>
      </w:pPr>
      <w:r>
        <w:t>One-dimensional kinematics</w:t>
      </w:r>
    </w:p>
    <w:p w14:paraId="0EAF80DB" w14:textId="78B22AA1" w:rsidR="00F4210C" w:rsidRDefault="00F4210C" w:rsidP="00753204">
      <w:pPr>
        <w:pStyle w:val="ListParagraph"/>
        <w:numPr>
          <w:ilvl w:val="0"/>
          <w:numId w:val="4"/>
        </w:numPr>
      </w:pPr>
      <w:r>
        <w:t>Free-fall</w:t>
      </w:r>
    </w:p>
    <w:p w14:paraId="661A580C" w14:textId="6CB1730C" w:rsidR="00F4210C" w:rsidRDefault="00F4210C" w:rsidP="00753204">
      <w:pPr>
        <w:pStyle w:val="ListParagraph"/>
        <w:numPr>
          <w:ilvl w:val="0"/>
          <w:numId w:val="4"/>
        </w:numPr>
      </w:pPr>
      <w:r>
        <w:t>Momentum and collisions</w:t>
      </w:r>
    </w:p>
    <w:p w14:paraId="6E977849" w14:textId="6A7189BF" w:rsidR="00F4210C" w:rsidRDefault="00F4210C" w:rsidP="00753204">
      <w:pPr>
        <w:pStyle w:val="ListParagraph"/>
        <w:numPr>
          <w:ilvl w:val="0"/>
          <w:numId w:val="4"/>
        </w:numPr>
      </w:pPr>
      <w:r>
        <w:t>Relativity and energy</w:t>
      </w:r>
    </w:p>
    <w:p w14:paraId="20BE5C93" w14:textId="5FDDB064" w:rsidR="00F4210C" w:rsidRDefault="00093762" w:rsidP="00753204">
      <w:pPr>
        <w:pStyle w:val="ListParagraph"/>
        <w:numPr>
          <w:ilvl w:val="0"/>
          <w:numId w:val="4"/>
        </w:numPr>
      </w:pPr>
      <w:r>
        <w:t>Introduction to Force</w:t>
      </w:r>
    </w:p>
    <w:p w14:paraId="56C4C6C4" w14:textId="5D2F8676" w:rsidR="00093762" w:rsidRDefault="00093762" w:rsidP="00753204">
      <w:pPr>
        <w:pStyle w:val="ListParagraph"/>
        <w:numPr>
          <w:ilvl w:val="0"/>
          <w:numId w:val="4"/>
        </w:numPr>
      </w:pPr>
      <w:r>
        <w:t xml:space="preserve">Newton’s </w:t>
      </w:r>
      <w:r w:rsidR="00E370EB">
        <w:t>second law</w:t>
      </w:r>
    </w:p>
    <w:p w14:paraId="03463DC1" w14:textId="135CA64F" w:rsidR="00E370EB" w:rsidRDefault="00E370EB" w:rsidP="00753204">
      <w:pPr>
        <w:pStyle w:val="ListParagraph"/>
        <w:numPr>
          <w:ilvl w:val="0"/>
          <w:numId w:val="4"/>
        </w:numPr>
      </w:pPr>
      <w:r>
        <w:t>Rotational kinematics</w:t>
      </w:r>
    </w:p>
    <w:p w14:paraId="6464D254" w14:textId="2C1D372C" w:rsidR="00E370EB" w:rsidRDefault="00E370EB" w:rsidP="00753204">
      <w:pPr>
        <w:pStyle w:val="ListParagraph"/>
        <w:numPr>
          <w:ilvl w:val="0"/>
          <w:numId w:val="4"/>
        </w:numPr>
      </w:pPr>
      <w:r>
        <w:t>Torque balance and rotational dynamics</w:t>
      </w:r>
      <w:bookmarkStart w:id="0" w:name="_GoBack"/>
      <w:bookmarkEnd w:id="0"/>
    </w:p>
    <w:p w14:paraId="4A0AD2A1" w14:textId="77777777" w:rsidR="006E59E1" w:rsidRPr="00D54174" w:rsidRDefault="006E59E1" w:rsidP="00022209">
      <w:pPr>
        <w:pStyle w:val="ListParagraph"/>
        <w:ind w:left="360"/>
      </w:pPr>
    </w:p>
    <w:sectPr w:rsidR="006E59E1" w:rsidRPr="00D54174">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F32"/>
    <w:multiLevelType w:val="multilevel"/>
    <w:tmpl w:val="2A4C05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347"/>
    <w:multiLevelType w:val="multilevel"/>
    <w:tmpl w:val="64B616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C3CF2"/>
    <w:multiLevelType w:val="multilevel"/>
    <w:tmpl w:val="8000082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2FB61EBF"/>
    <w:multiLevelType w:val="multilevel"/>
    <w:tmpl w:val="75F6BE5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842F45"/>
    <w:multiLevelType w:val="multilevel"/>
    <w:tmpl w:val="45E49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E17ED"/>
    <w:multiLevelType w:val="multilevel"/>
    <w:tmpl w:val="64B616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E1"/>
    <w:rsid w:val="00022209"/>
    <w:rsid w:val="00036C26"/>
    <w:rsid w:val="0004432A"/>
    <w:rsid w:val="00046812"/>
    <w:rsid w:val="000556F6"/>
    <w:rsid w:val="00055BB3"/>
    <w:rsid w:val="00093762"/>
    <w:rsid w:val="000E5A85"/>
    <w:rsid w:val="000F45E5"/>
    <w:rsid w:val="001027D9"/>
    <w:rsid w:val="001304D5"/>
    <w:rsid w:val="00160488"/>
    <w:rsid w:val="001778F9"/>
    <w:rsid w:val="001F7485"/>
    <w:rsid w:val="00205B58"/>
    <w:rsid w:val="00233608"/>
    <w:rsid w:val="00233D07"/>
    <w:rsid w:val="00275F7B"/>
    <w:rsid w:val="002A27A0"/>
    <w:rsid w:val="002A6207"/>
    <w:rsid w:val="002F65B0"/>
    <w:rsid w:val="002F76FD"/>
    <w:rsid w:val="0032340A"/>
    <w:rsid w:val="00342C5F"/>
    <w:rsid w:val="00357F07"/>
    <w:rsid w:val="00365DC7"/>
    <w:rsid w:val="00366B7A"/>
    <w:rsid w:val="00396C1A"/>
    <w:rsid w:val="003C12E4"/>
    <w:rsid w:val="003F39FA"/>
    <w:rsid w:val="003F77AB"/>
    <w:rsid w:val="003F7DF0"/>
    <w:rsid w:val="00404180"/>
    <w:rsid w:val="00420154"/>
    <w:rsid w:val="004327FF"/>
    <w:rsid w:val="00465EA8"/>
    <w:rsid w:val="004862F1"/>
    <w:rsid w:val="004C1E77"/>
    <w:rsid w:val="004C75A4"/>
    <w:rsid w:val="00505CA1"/>
    <w:rsid w:val="005346C6"/>
    <w:rsid w:val="00534B39"/>
    <w:rsid w:val="00566CCF"/>
    <w:rsid w:val="005676CC"/>
    <w:rsid w:val="005825FE"/>
    <w:rsid w:val="005A0771"/>
    <w:rsid w:val="00602BFF"/>
    <w:rsid w:val="00606D03"/>
    <w:rsid w:val="006401CA"/>
    <w:rsid w:val="00643435"/>
    <w:rsid w:val="0064679A"/>
    <w:rsid w:val="00650F50"/>
    <w:rsid w:val="00673D1B"/>
    <w:rsid w:val="006B7D1D"/>
    <w:rsid w:val="006E59E1"/>
    <w:rsid w:val="006F4A33"/>
    <w:rsid w:val="007268C5"/>
    <w:rsid w:val="00732849"/>
    <w:rsid w:val="00743786"/>
    <w:rsid w:val="00743AE6"/>
    <w:rsid w:val="007519E3"/>
    <w:rsid w:val="00753204"/>
    <w:rsid w:val="007643EF"/>
    <w:rsid w:val="007662BF"/>
    <w:rsid w:val="00792975"/>
    <w:rsid w:val="00797F1F"/>
    <w:rsid w:val="007A14E2"/>
    <w:rsid w:val="007C7841"/>
    <w:rsid w:val="007D1CEE"/>
    <w:rsid w:val="007E4419"/>
    <w:rsid w:val="007E4AF8"/>
    <w:rsid w:val="007F1BD4"/>
    <w:rsid w:val="007F2C3D"/>
    <w:rsid w:val="007F7A7E"/>
    <w:rsid w:val="008004D1"/>
    <w:rsid w:val="00803A44"/>
    <w:rsid w:val="00825A26"/>
    <w:rsid w:val="00826EC6"/>
    <w:rsid w:val="008324B3"/>
    <w:rsid w:val="00840636"/>
    <w:rsid w:val="008421CB"/>
    <w:rsid w:val="008505D0"/>
    <w:rsid w:val="00855E27"/>
    <w:rsid w:val="008627E3"/>
    <w:rsid w:val="008A2C60"/>
    <w:rsid w:val="008D4AFD"/>
    <w:rsid w:val="0090225D"/>
    <w:rsid w:val="009270BC"/>
    <w:rsid w:val="009450F9"/>
    <w:rsid w:val="00957655"/>
    <w:rsid w:val="009C6F00"/>
    <w:rsid w:val="00A17F37"/>
    <w:rsid w:val="00A32956"/>
    <w:rsid w:val="00A622A2"/>
    <w:rsid w:val="00AF7F8D"/>
    <w:rsid w:val="00B2548C"/>
    <w:rsid w:val="00B635C6"/>
    <w:rsid w:val="00BA671C"/>
    <w:rsid w:val="00BB749B"/>
    <w:rsid w:val="00BE642F"/>
    <w:rsid w:val="00C54478"/>
    <w:rsid w:val="00C903BA"/>
    <w:rsid w:val="00C967D5"/>
    <w:rsid w:val="00D11097"/>
    <w:rsid w:val="00D374D3"/>
    <w:rsid w:val="00D53C12"/>
    <w:rsid w:val="00D54174"/>
    <w:rsid w:val="00D62A02"/>
    <w:rsid w:val="00D921CF"/>
    <w:rsid w:val="00DA5D92"/>
    <w:rsid w:val="00DC13FC"/>
    <w:rsid w:val="00DE54C9"/>
    <w:rsid w:val="00E01916"/>
    <w:rsid w:val="00E064A5"/>
    <w:rsid w:val="00E31652"/>
    <w:rsid w:val="00E370EB"/>
    <w:rsid w:val="00E44CE8"/>
    <w:rsid w:val="00E500C6"/>
    <w:rsid w:val="00E62123"/>
    <w:rsid w:val="00E83741"/>
    <w:rsid w:val="00EA1870"/>
    <w:rsid w:val="00EE6397"/>
    <w:rsid w:val="00F165F1"/>
    <w:rsid w:val="00F25E94"/>
    <w:rsid w:val="00F4210C"/>
    <w:rsid w:val="00F51174"/>
    <w:rsid w:val="00F67CB0"/>
    <w:rsid w:val="00F86798"/>
    <w:rsid w:val="00F945FD"/>
    <w:rsid w:val="00FE005B"/>
    <w:rsid w:val="00FE2EBA"/>
    <w:rsid w:val="00FF214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4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next w:val="Normal"/>
    <w:link w:val="Heading1Char"/>
    <w:uiPriority w:val="9"/>
    <w:qFormat/>
    <w:rsid w:val="00183C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3C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83C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183C42"/>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8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994923-DE00-4BB3-9FF7-91EF318623E2}">
  <ds:schemaRefs>
    <ds:schemaRef ds:uri="http://schemas.microsoft.com/sharepoint/v3/contenttype/forms"/>
  </ds:schemaRefs>
</ds:datastoreItem>
</file>

<file path=customXml/itemProps2.xml><?xml version="1.0" encoding="utf-8"?>
<ds:datastoreItem xmlns:ds="http://schemas.openxmlformats.org/officeDocument/2006/customXml" ds:itemID="{BACCB943-F1BA-4417-B6EC-36BAF555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573DC-492E-4900-A10E-DB9EF93A333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University of Washington</Company>
  <LinksUpToDate>false</LinksUpToDate>
  <CharactersWithSpaces>2296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Sharpe</dc:creator>
  <cp:keywords/>
  <dc:description/>
  <cp:lastModifiedBy>Kazumi Tolich</cp:lastModifiedBy>
  <cp:revision>67</cp:revision>
  <dcterms:created xsi:type="dcterms:W3CDTF">2019-11-07T20:33:00Z</dcterms:created>
  <dcterms:modified xsi:type="dcterms:W3CDTF">2019-11-07T21:01:00Z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Washington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0x01010030E882E197A85D49987708FA4C4E1AA5</vt:lpwstr>
  </property>
</Properties>
</file>